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附件1</w:t>
      </w:r>
    </w:p>
    <w:p>
      <w:pPr>
        <w:jc w:val="center"/>
        <w:rPr>
          <w:rFonts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eastAsia="方正小标宋简体"/>
          <w:sz w:val="32"/>
        </w:rPr>
        <w:t>徐州工业职业技术学院60周年校庆晚会主题、篇章征集表</w:t>
      </w:r>
    </w:p>
    <w:bookmarkEnd w:id="0"/>
    <w:tbl>
      <w:tblPr>
        <w:tblStyle w:val="2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00"/>
        <w:gridCol w:w="1240"/>
        <w:gridCol w:w="1200"/>
        <w:gridCol w:w="112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联系方式</w:t>
            </w:r>
          </w:p>
        </w:tc>
        <w:tc>
          <w:tcPr>
            <w:tcW w:w="19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学习/工作单位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在校年级及专业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团队成员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（团队形式参与者填写）</w:t>
            </w:r>
          </w:p>
        </w:tc>
        <w:tc>
          <w:tcPr>
            <w:tcW w:w="68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855" w:type="dxa"/>
            <w:gridSpan w:val="6"/>
            <w:vAlign w:val="center"/>
          </w:tcPr>
          <w:p>
            <w:pPr>
              <w:spacing w:line="560" w:lineRule="exact"/>
              <w:ind w:right="210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校庆晚会主题：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55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校庆晚会各篇章名称：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  <w:jc w:val="center"/>
        </w:trPr>
        <w:tc>
          <w:tcPr>
            <w:tcW w:w="8855" w:type="dxa"/>
            <w:gridSpan w:val="6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内涵及象征意义等说明：（更多内容可附页）</w:t>
            </w:r>
          </w:p>
          <w:p>
            <w:pPr>
              <w:spacing w:line="560" w:lineRule="exact"/>
              <w:jc w:val="left"/>
              <w:rPr>
                <w:rFonts w:ascii="仿宋_GB2312" w:hAnsi="仿宋_GB2312" w:cs="仿宋_GB2312"/>
                <w:sz w:val="22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cs="仿宋_GB2312"/>
                <w:sz w:val="22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</w:tbl>
    <w:p>
      <w:pPr>
        <w:ind w:right="210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徐州工业职业技术学院60周年校庆筹备工作文体活动组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YxZTg5NzRmZWM2NDE3NGJiZDk2MWY4YTJhYmIifQ=="/>
  </w:docVars>
  <w:rsids>
    <w:rsidRoot w:val="45B63177"/>
    <w:rsid w:val="45B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2024-03-12T07:09:00Z</dcterms:created>
  <dc:creator>scarlett</dc:creator>
  <cp:lastModifiedBy>scarlett</cp:lastModifiedBy>
  <dcterms:modified xsi:type="dcterms:W3CDTF">2024-03-12T07:10:33Z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18A8C25920AD4775ADED850848AE016E_11</vt:lpwstr>
  </property>
</Properties>
</file>